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2D" w:rsidRDefault="0008542D" w:rsidP="0008542D">
      <w:pPr>
        <w:pStyle w:val="Prrafodelista"/>
        <w:numPr>
          <w:ilvl w:val="0"/>
          <w:numId w:val="1"/>
        </w:numPr>
        <w:rPr>
          <w:b/>
          <w:i/>
          <w:sz w:val="36"/>
          <w:szCs w:val="36"/>
          <w:lang w:val="es-ES_tradnl"/>
        </w:rPr>
      </w:pPr>
      <w:r>
        <w:rPr>
          <w:b/>
          <w:i/>
          <w:sz w:val="36"/>
          <w:szCs w:val="36"/>
          <w:lang w:val="es-ES_tradnl"/>
        </w:rPr>
        <w:t xml:space="preserve">Criterios de evaluación y sus correspondientes estándares priorizados debido a su importancia en el contexto de nuestro alumnado. </w:t>
      </w:r>
    </w:p>
    <w:p w:rsidR="0008542D" w:rsidRDefault="0008542D" w:rsidP="0008542D">
      <w:pPr>
        <w:pStyle w:val="Prrafodelista"/>
        <w:ind w:left="1080"/>
        <w:jc w:val="center"/>
        <w:rPr>
          <w:b/>
          <w:i/>
          <w:sz w:val="36"/>
          <w:szCs w:val="36"/>
          <w:lang w:val="es-ES_tradnl"/>
        </w:rPr>
      </w:pPr>
    </w:p>
    <w:p w:rsidR="0008542D" w:rsidRDefault="0008542D" w:rsidP="0008542D">
      <w:pPr>
        <w:pStyle w:val="Prrafodelista"/>
        <w:ind w:left="1080"/>
        <w:jc w:val="center"/>
        <w:rPr>
          <w:b/>
          <w:i/>
          <w:sz w:val="36"/>
          <w:szCs w:val="36"/>
          <w:lang w:val="es-ES_tradnl"/>
        </w:rPr>
      </w:pPr>
      <w:r>
        <w:rPr>
          <w:b/>
          <w:i/>
          <w:sz w:val="36"/>
          <w:szCs w:val="36"/>
          <w:lang w:val="es-ES_tradnl"/>
        </w:rPr>
        <w:t>Tablas de programación</w:t>
      </w:r>
    </w:p>
    <w:p w:rsidR="0008542D" w:rsidRDefault="0008542D" w:rsidP="0008542D">
      <w:pPr>
        <w:pStyle w:val="Prrafodelista"/>
        <w:ind w:left="360"/>
        <w:rPr>
          <w:lang w:val="es-ES_tradnl"/>
        </w:rPr>
      </w:pPr>
    </w:p>
    <w:tbl>
      <w:tblPr>
        <w:tblW w:w="1425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5"/>
        <w:gridCol w:w="3865"/>
        <w:gridCol w:w="2850"/>
        <w:gridCol w:w="4200"/>
        <w:gridCol w:w="1500"/>
      </w:tblGrid>
      <w:tr w:rsidR="0008542D" w:rsidTr="0008542D">
        <w:trPr>
          <w:trHeight w:val="929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  <w:rPr>
                <w:b/>
              </w:rPr>
            </w:pPr>
            <w:r>
              <w:rPr>
                <w:b/>
              </w:rPr>
              <w:t>BLOQUE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8542D" w:rsidRDefault="0008542D">
            <w:pPr>
              <w:ind w:left="-8"/>
              <w:jc w:val="center"/>
              <w:rPr>
                <w:b/>
              </w:rPr>
            </w:pPr>
            <w:r>
              <w:rPr>
                <w:b/>
              </w:rPr>
              <w:t>CRITERIOS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  <w:rPr>
                <w:b/>
              </w:rPr>
            </w:pPr>
            <w:r>
              <w:rPr>
                <w:b/>
              </w:rPr>
              <w:t>ESTÁNDARES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  <w:rPr>
                <w:b/>
              </w:rPr>
            </w:pPr>
            <w:r>
              <w:rPr>
                <w:b/>
              </w:rPr>
              <w:t>TIEMPO</w:t>
            </w:r>
          </w:p>
        </w:tc>
      </w:tr>
      <w:tr w:rsidR="0008542D" w:rsidTr="0008542D">
        <w:trPr>
          <w:trHeight w:val="1467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ESCRIBIMOS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Formularios, documentos. Aspectos formales de los textos, ortografía, estructuras gramaticales. Estructuras de tipos de textos. Modelos de textos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Redacta textos de cualquier tipo y en cualquier contexto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Completa formularios con sus datos personales.</w:t>
            </w:r>
          </w:p>
          <w:p w:rsidR="0008542D" w:rsidRDefault="0008542D">
            <w:pPr>
              <w:ind w:left="-8"/>
              <w:jc w:val="center"/>
            </w:pPr>
            <w:r>
              <w:t>Redacta textos de cualquier tipo, con orden formal y de ideas adecuado.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 xml:space="preserve">Trimestral: se trabajarán tareas de cada bloque, al menos una. </w:t>
            </w:r>
          </w:p>
        </w:tc>
      </w:tr>
      <w:tr w:rsidR="0008542D" w:rsidTr="0008542D">
        <w:trPr>
          <w:trHeight w:val="1467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LEEMOS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Técnicas de resumen, mapas conceptuales. Modelos de textos en diferentes contextos.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Lee cualquier tipo de textos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Resume e identifica las ideas principales de un texto.</w:t>
            </w:r>
          </w:p>
          <w:p w:rsidR="0008542D" w:rsidRDefault="0008542D">
            <w:pPr>
              <w:ind w:left="-8"/>
              <w:jc w:val="center"/>
            </w:pPr>
            <w:r>
              <w:t>Realiza resúmenes y mapas conceptuales.</w:t>
            </w:r>
          </w:p>
          <w:p w:rsidR="0008542D" w:rsidRDefault="0008542D">
            <w:pPr>
              <w:ind w:left="-8"/>
              <w:jc w:val="center"/>
            </w:pPr>
            <w:r>
              <w:t>Busca información específica y comprende instrucciones escritas.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Trimestral: se trabajarán tareas de cada bloque, al menos una.</w:t>
            </w:r>
          </w:p>
        </w:tc>
      </w:tr>
      <w:tr w:rsidR="0008542D" w:rsidTr="0008542D">
        <w:trPr>
          <w:trHeight w:val="1467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lastRenderedPageBreak/>
              <w:t>HABLAMOS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 xml:space="preserve">Estructura de la narración. Secuencias y orden adecuado, formas y técnicas de la expresión oral, vocabulario descriptivo, técnicas de descripción. Instrucciones orales de todo tipo, textos </w:t>
            </w:r>
            <w:proofErr w:type="spellStart"/>
            <w:r>
              <w:t>oraales</w:t>
            </w:r>
            <w:proofErr w:type="spellEnd"/>
            <w:r>
              <w:t xml:space="preserve"> de todo tipo.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Se expresa de forma oral con corrección y en cualquier contexto.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Narra un acontecimiento.</w:t>
            </w:r>
          </w:p>
          <w:p w:rsidR="0008542D" w:rsidRDefault="0008542D">
            <w:pPr>
              <w:ind w:left="-8"/>
              <w:jc w:val="center"/>
            </w:pPr>
            <w:r>
              <w:t>Describe un lugar, una imagen, un objeto.</w:t>
            </w:r>
          </w:p>
          <w:p w:rsidR="0008542D" w:rsidRDefault="0008542D">
            <w:pPr>
              <w:ind w:left="-8"/>
              <w:jc w:val="center"/>
            </w:pPr>
            <w:r>
              <w:t>Da instrucciones orales adecuadas.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Trimestral: se trabajarán tareas de cada bloque, al menos una.</w:t>
            </w:r>
          </w:p>
        </w:tc>
      </w:tr>
      <w:tr w:rsidR="0008542D" w:rsidTr="0008542D">
        <w:trPr>
          <w:trHeight w:val="1467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ESCUCHAMOS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2D" w:rsidRDefault="0008542D">
            <w:pPr>
              <w:ind w:left="-8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Utiliza la comprensión oral para resolver todo tipo de situaciones problema de su contexto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Entiende una secuencia de instrucciones para resolver.</w:t>
            </w:r>
          </w:p>
          <w:p w:rsidR="0008542D" w:rsidRDefault="0008542D">
            <w:pPr>
              <w:ind w:left="-8"/>
              <w:jc w:val="center"/>
            </w:pPr>
            <w:r>
              <w:t>Identifica información específica para utilizarla en la resolución de problemas.</w:t>
            </w:r>
          </w:p>
          <w:p w:rsidR="0008542D" w:rsidRDefault="0008542D">
            <w:pPr>
              <w:ind w:left="-8"/>
              <w:jc w:val="center"/>
            </w:pPr>
            <w:r>
              <w:t>Resume una narración oral.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2D" w:rsidRDefault="0008542D">
            <w:pPr>
              <w:ind w:left="-8"/>
              <w:jc w:val="center"/>
            </w:pPr>
          </w:p>
        </w:tc>
      </w:tr>
      <w:tr w:rsidR="0008542D" w:rsidTr="0008542D">
        <w:trPr>
          <w:trHeight w:val="1467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LA REALIDAD ES MATEMÁTICA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 xml:space="preserve">Operaciones básicas; gastos e ingresos; cantidades: lectura y escritura;  orden de secuencias numéricas; unidades monetarias y su uso; Gráficas de barras y circulares: interpretación y elaboración; resolución de problemas matemáticos sencillos utilizando las operaciones básicas; medidas básicas de longitud como cm, metro, kilómetro; medidas de peso como kilo, medio kilo, cuarto de kilo, medio cuarto, gramo; medidas de capacidad: litro, medio, cuarto; figuras geométricas básicas: medidas de </w:t>
            </w:r>
            <w:r>
              <w:lastRenderedPageBreak/>
              <w:t>superficie. Orientación en el espacio, puntos de referencia. Porcentajes y fracciones sencillas.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lastRenderedPageBreak/>
              <w:t>Utiliza conceptos matemáticos básicos para interpretar la realidad y resolver situaciones problema.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2D" w:rsidRDefault="0008542D">
            <w:pPr>
              <w:ind w:left="-8"/>
              <w:jc w:val="center"/>
            </w:pPr>
            <w:r>
              <w:t>Realiza operaciones básicas de cálculo mental.</w:t>
            </w:r>
          </w:p>
          <w:p w:rsidR="0008542D" w:rsidRDefault="0008542D">
            <w:pPr>
              <w:ind w:left="-8"/>
              <w:jc w:val="center"/>
            </w:pPr>
            <w:r>
              <w:t>Distingue entre gastos e ingresos.</w:t>
            </w:r>
          </w:p>
          <w:p w:rsidR="0008542D" w:rsidRDefault="0008542D">
            <w:pPr>
              <w:ind w:left="-8"/>
              <w:jc w:val="center"/>
            </w:pPr>
            <w:r>
              <w:t>Lee, interpreta y ordena cantidades.</w:t>
            </w:r>
          </w:p>
          <w:p w:rsidR="0008542D" w:rsidRDefault="0008542D">
            <w:pPr>
              <w:ind w:left="-8"/>
              <w:jc w:val="center"/>
            </w:pPr>
            <w:r>
              <w:t>Cuenta dinero y da cambios con corrección.</w:t>
            </w:r>
          </w:p>
          <w:p w:rsidR="0008542D" w:rsidRDefault="0008542D">
            <w:pPr>
              <w:ind w:left="-8"/>
              <w:jc w:val="center"/>
            </w:pPr>
            <w:r>
              <w:t>Comprende y realiza gráficas con datos numéricos.</w:t>
            </w:r>
          </w:p>
          <w:p w:rsidR="0008542D" w:rsidRDefault="0008542D">
            <w:pPr>
              <w:ind w:left="-8"/>
              <w:jc w:val="center"/>
            </w:pPr>
            <w:r>
              <w:t xml:space="preserve">Domina el cálculo básico  y uso de sencillas fórmulas y lo aplica a la resolución de </w:t>
            </w:r>
            <w:r>
              <w:lastRenderedPageBreak/>
              <w:t>problemas.</w:t>
            </w:r>
          </w:p>
          <w:p w:rsidR="0008542D" w:rsidRDefault="0008542D">
            <w:pPr>
              <w:ind w:left="-8"/>
              <w:jc w:val="center"/>
            </w:pPr>
            <w:r>
              <w:t>Entiende y calcula porcentajes.</w:t>
            </w:r>
          </w:p>
          <w:p w:rsidR="0008542D" w:rsidRDefault="0008542D">
            <w:pPr>
              <w:ind w:left="-8"/>
              <w:jc w:val="center"/>
            </w:pPr>
            <w:r>
              <w:t>Comprende y usa el concepto de fracciones sencillas.</w:t>
            </w:r>
          </w:p>
          <w:p w:rsidR="0008542D" w:rsidRDefault="0008542D">
            <w:pPr>
              <w:ind w:left="-8"/>
              <w:jc w:val="center"/>
            </w:pPr>
            <w:r>
              <w:t>Usa medidas básicas de longitud, peso y capacidad.</w:t>
            </w:r>
          </w:p>
          <w:p w:rsidR="0008542D" w:rsidRDefault="0008542D">
            <w:pPr>
              <w:ind w:left="-8"/>
              <w:jc w:val="center"/>
            </w:pPr>
            <w:r>
              <w:t>Conoce figuras geométricas básicas y las aplica a la resolución de problemas reales.</w:t>
            </w:r>
          </w:p>
          <w:p w:rsidR="0008542D" w:rsidRDefault="0008542D">
            <w:pPr>
              <w:ind w:left="-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lastRenderedPageBreak/>
              <w:t>Trimestral: se trabajarán tareas de cada bloque, al menos una.</w:t>
            </w:r>
          </w:p>
        </w:tc>
      </w:tr>
      <w:tr w:rsidR="0008542D" w:rsidTr="0008542D">
        <w:trPr>
          <w:trHeight w:val="1467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lastRenderedPageBreak/>
              <w:t>LA REALIDAD DIGITAL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Navegadores y búsqueda en internet, técnicas. Principales aplicaciones, correo, presentaciones, tablas.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Utiliza internet y aplicaciones digitales para resolver situaciones problema y búsqueda de información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Busca información específica en internet.</w:t>
            </w:r>
          </w:p>
          <w:p w:rsidR="0008542D" w:rsidRDefault="0008542D">
            <w:pPr>
              <w:ind w:left="-8"/>
              <w:jc w:val="center"/>
            </w:pPr>
            <w:r>
              <w:t>Abre, guarda archivos, diseña gráficos y tablas y presenta la información en formato digital.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Trimestral: se trabajarán tareas de cada bloque, al menos una.</w:t>
            </w:r>
          </w:p>
        </w:tc>
      </w:tr>
      <w:tr w:rsidR="0008542D" w:rsidTr="0008542D">
        <w:trPr>
          <w:trHeight w:val="1467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LA REALIDAD SOCIAL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 xml:space="preserve">Las distintas épocas históricas: prehistoria, Roma, época medieval, época moderna y contemporánea. Cronología y líneas de tiempo. Características básicas y sus huellas en el entorno próximo. Elementos del patrimonio del entorno próximo, características básicas para su </w:t>
            </w:r>
            <w:r>
              <w:lastRenderedPageBreak/>
              <w:t>identificación. Recursos institucionales de la comunidad: servicios sanitarios, educativos, culturales. Uso de estos servicios.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lastRenderedPageBreak/>
              <w:t>Conoce y hace uso de su entorno social e histórico, reconociendo elementos del patrimonio histórico de la ciudad y de las instituciones y servicios a su disposición.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Conoce la cronología de las distintas épocas históricas con sus características esenciales, sobre todo las relacionadas con la ciudad de Córdoba</w:t>
            </w:r>
          </w:p>
          <w:p w:rsidR="0008542D" w:rsidRDefault="0008542D">
            <w:pPr>
              <w:ind w:left="-8"/>
              <w:jc w:val="center"/>
            </w:pPr>
            <w:r>
              <w:t>Identifica y clasifica elementos del patrimonio histórico en su época correspondiente</w:t>
            </w:r>
          </w:p>
          <w:p w:rsidR="0008542D" w:rsidRDefault="0008542D">
            <w:pPr>
              <w:ind w:left="-8"/>
              <w:jc w:val="center"/>
            </w:pPr>
            <w:r>
              <w:lastRenderedPageBreak/>
              <w:t>Conoce su comunidad y sabe utilizar recursos institucionales.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lastRenderedPageBreak/>
              <w:t>Trimestral: se trabajarán tareas de cada bloque, al menos una.</w:t>
            </w:r>
          </w:p>
        </w:tc>
      </w:tr>
      <w:tr w:rsidR="0008542D" w:rsidTr="0008542D">
        <w:trPr>
          <w:trHeight w:val="1467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lastRenderedPageBreak/>
              <w:t>ENTORNO FÍSICO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Calendario: días, semanas, meses, años, lustros, siglos. Reloj digital reloj analógico, representaciones horarias.  Mapas de tiempo y su simbología, características básicas del clima. Uso de mapas callejeros, coordenadas de cuadrícula, simbología y aplicaciones informáticas. Calles principales de la ciudad, itinerarios, monumentos y edificios emblemáticos. Mapas de Andalucía y España, aplicaciones informáticas, simbología, situación. Continentes y océanos, puntos cardinales, aplicaciones informáticas para orientarse. Coordenadas de cuadrícula. La pirámide de los alimentos, dietas saludables, uso adecuado.</w:t>
            </w:r>
          </w:p>
          <w:p w:rsidR="0008542D" w:rsidRDefault="0008542D">
            <w:pPr>
              <w:ind w:left="-8"/>
              <w:jc w:val="center"/>
            </w:pPr>
            <w:r>
              <w:t xml:space="preserve">Partes, órganos y aparatos del cuerpo humano y sus funciones, enfermedades comunes, </w:t>
            </w:r>
            <w:proofErr w:type="gramStart"/>
            <w:r>
              <w:t>buenos</w:t>
            </w:r>
            <w:proofErr w:type="gramEnd"/>
            <w:r>
              <w:t xml:space="preserve"> y malos hábitos. Buenas prácticas.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t>Conoce el espacio físico de su contexto cercano e interactúa en él controlando diferentes herramientas y conocimientos, desde su propio cuerpo al territorio.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2D" w:rsidRDefault="0008542D">
            <w:pPr>
              <w:ind w:left="-8"/>
              <w:jc w:val="center"/>
            </w:pPr>
            <w:r>
              <w:t>Utiliza calendario, reloj y medidas de tiempo más usuales.</w:t>
            </w:r>
          </w:p>
          <w:p w:rsidR="0008542D" w:rsidRDefault="0008542D">
            <w:pPr>
              <w:ind w:left="-8"/>
              <w:jc w:val="center"/>
            </w:pPr>
            <w:r>
              <w:t xml:space="preserve">Entiende la información meteorológica básica y los rasgos climáticos generales. </w:t>
            </w:r>
          </w:p>
          <w:p w:rsidR="0008542D" w:rsidRDefault="0008542D">
            <w:pPr>
              <w:ind w:left="-8"/>
              <w:jc w:val="center"/>
            </w:pPr>
            <w:r>
              <w:t>Se sitúa en un callejero e identifica calles y lugares, situación de barrios y edificios emblemáticos y orientación por la ciudad.</w:t>
            </w:r>
          </w:p>
          <w:p w:rsidR="0008542D" w:rsidRDefault="0008542D">
            <w:pPr>
              <w:ind w:left="-8"/>
              <w:jc w:val="center"/>
            </w:pPr>
            <w:r>
              <w:t>Conoce distintos tipos de mapas y obtiene información de ellos: situación de continentes y mares, puntos cardinales y orientación.</w:t>
            </w:r>
          </w:p>
          <w:p w:rsidR="0008542D" w:rsidRDefault="0008542D">
            <w:pPr>
              <w:ind w:left="-8"/>
              <w:jc w:val="center"/>
            </w:pPr>
            <w:r>
              <w:t>Conoce y sitúa las comunidades de España y las provincias andaluzas</w:t>
            </w:r>
          </w:p>
          <w:p w:rsidR="0008542D" w:rsidRDefault="0008542D">
            <w:pPr>
              <w:ind w:left="-8"/>
              <w:jc w:val="center"/>
            </w:pPr>
            <w:r>
              <w:t>Tiene conocimientos básicos de los alimentos y dietas saludables.</w:t>
            </w:r>
          </w:p>
          <w:p w:rsidR="0008542D" w:rsidRDefault="0008542D">
            <w:pPr>
              <w:ind w:left="-8"/>
              <w:jc w:val="center"/>
            </w:pPr>
            <w:r>
              <w:t xml:space="preserve">Identifica partes, órganos y aparatos del cuerpo humano, con sus respectivas funciones y conoce y practica hábitos de </w:t>
            </w:r>
            <w:r>
              <w:lastRenderedPageBreak/>
              <w:t>cuidado y salud.</w:t>
            </w:r>
          </w:p>
          <w:p w:rsidR="0008542D" w:rsidRDefault="0008542D">
            <w:pPr>
              <w:ind w:left="-8"/>
              <w:jc w:val="center"/>
            </w:pPr>
            <w:r>
              <w:t>Conoce e identifica el paisaje del entorno incluyendo relieve y vegetación.</w:t>
            </w:r>
          </w:p>
          <w:p w:rsidR="0008542D" w:rsidRDefault="0008542D">
            <w:pPr>
              <w:ind w:left="-8"/>
              <w:jc w:val="center"/>
            </w:pPr>
            <w:r>
              <w:t>Asume la responsabilidad y el esfuerzo y el respeto a las normas de convivencia como la actitud más coherente para vivir en comunidad.</w:t>
            </w:r>
          </w:p>
          <w:p w:rsidR="0008542D" w:rsidRDefault="0008542D">
            <w:pPr>
              <w:ind w:left="-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2D" w:rsidRDefault="0008542D">
            <w:pPr>
              <w:ind w:left="-8"/>
              <w:jc w:val="center"/>
            </w:pPr>
            <w:r>
              <w:lastRenderedPageBreak/>
              <w:t>Trimestral: se trabajarán tareas de cada bloque, al menos una.</w:t>
            </w:r>
          </w:p>
        </w:tc>
      </w:tr>
    </w:tbl>
    <w:p w:rsidR="00EC3148" w:rsidRDefault="00EC3148"/>
    <w:sectPr w:rsidR="00EC3148" w:rsidSect="0008542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9289D"/>
    <w:multiLevelType w:val="hybridMultilevel"/>
    <w:tmpl w:val="C962364C"/>
    <w:lvl w:ilvl="0" w:tplc="6CFC68CC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542D"/>
    <w:rsid w:val="0008542D"/>
    <w:rsid w:val="00EC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2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5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Alfonsoro</dc:creator>
  <cp:lastModifiedBy>Alfonsoro</cp:lastModifiedBy>
  <cp:revision>1</cp:revision>
  <dcterms:created xsi:type="dcterms:W3CDTF">2018-12-18T11:28:00Z</dcterms:created>
  <dcterms:modified xsi:type="dcterms:W3CDTF">2018-12-18T11:28:00Z</dcterms:modified>
</cp:coreProperties>
</file>